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C3E9" w14:textId="02F1AC6D" w:rsidR="00966321" w:rsidRPr="00FA4B22" w:rsidRDefault="00FA4B22" w:rsidP="00FA4B22">
      <w:pPr>
        <w:bidi/>
        <w:rPr>
          <w:rFonts w:cs="B Nazanin"/>
          <w:sz w:val="24"/>
          <w:szCs w:val="24"/>
        </w:rPr>
      </w:pPr>
      <w:r w:rsidRPr="00FA4B22">
        <w:rPr>
          <w:rFonts w:cs="B Nazanin"/>
          <w:sz w:val="24"/>
          <w:szCs w:val="24"/>
          <w:rtl/>
        </w:rPr>
        <w:t>ویدئوی «10 دلیل که خانه‌تان ارزان به نظر می‌رسد» به بررسی اشتباهات رایج در طراحی داخلی می‌پردازد که می‌توانند ظاهر خانه را کم‌ارزش جلوه دهند</w:t>
      </w:r>
      <w:r w:rsidRPr="00FA4B22">
        <w:rPr>
          <w:rFonts w:cs="B Nazanin"/>
          <w:sz w:val="24"/>
          <w:szCs w:val="24"/>
        </w:rPr>
        <w:t xml:space="preserve">. </w:t>
      </w:r>
      <w:r w:rsidRPr="00FA4B22">
        <w:rPr>
          <w:rStyle w:val="relative"/>
          <w:rFonts w:cs="B Nazanin"/>
          <w:sz w:val="24"/>
          <w:szCs w:val="24"/>
          <w:rtl/>
        </w:rPr>
        <w:t>از جمله این اشتباهات می‌توان به استفاده بیش از حد از مبلمان همسان، نورپردازی ضعیف، فرش‌های کوچک و آثار هنری بی‌کیفیت اشاره کرد</w:t>
      </w:r>
      <w:r w:rsidRPr="00FA4B22">
        <w:rPr>
          <w:rStyle w:val="relative"/>
          <w:rFonts w:cs="B Nazanin"/>
          <w:sz w:val="24"/>
          <w:szCs w:val="24"/>
        </w:rPr>
        <w:t>.</w:t>
      </w:r>
      <w:r w:rsidRPr="00FA4B22">
        <w:rPr>
          <w:rFonts w:cs="B Nazanin"/>
          <w:sz w:val="24"/>
          <w:szCs w:val="24"/>
        </w:rPr>
        <w:t xml:space="preserve"> </w:t>
      </w:r>
      <w:r w:rsidRPr="00FA4B22">
        <w:rPr>
          <w:rStyle w:val="relative"/>
          <w:rFonts w:cs="B Nazanin"/>
          <w:sz w:val="24"/>
          <w:szCs w:val="24"/>
          <w:rtl/>
        </w:rPr>
        <w:t>ویدئو با ارائه راهکارهایی برای اصلاح این موارد، به بینندگان کمک می‌کند تا با تغییرات ساده، فضای منزل خود را ارتقاء دهند</w:t>
      </w:r>
      <w:r w:rsidRPr="00FA4B22">
        <w:rPr>
          <w:rStyle w:val="relative"/>
          <w:rFonts w:cs="B Nazanin"/>
          <w:sz w:val="24"/>
          <w:szCs w:val="24"/>
        </w:rPr>
        <w:t>.</w:t>
      </w:r>
      <w:r w:rsidRPr="00FA4B22">
        <w:rPr>
          <w:rFonts w:cs="B Nazanin"/>
          <w:sz w:val="24"/>
          <w:szCs w:val="24"/>
        </w:rPr>
        <w:t>​</w:t>
      </w:r>
    </w:p>
    <w:sectPr w:rsidR="00966321" w:rsidRPr="00FA4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21"/>
    <w:rsid w:val="00966321"/>
    <w:rsid w:val="00F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B518A-5111-4DDF-B367-B2780BB7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FA4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2025-04-20T17:33:00Z</dcterms:created>
  <dcterms:modified xsi:type="dcterms:W3CDTF">2025-04-20T17:34:00Z</dcterms:modified>
</cp:coreProperties>
</file>